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A969A" w14:textId="77777777" w:rsidR="00953AE9" w:rsidRPr="0030247B" w:rsidRDefault="00953AE9" w:rsidP="00953AE9">
      <w:pPr>
        <w:rPr>
          <w:b/>
          <w:bCs/>
          <w:sz w:val="28"/>
          <w:szCs w:val="28"/>
        </w:rPr>
      </w:pPr>
      <w:bookmarkStart w:id="0" w:name="_GoBack"/>
      <w:bookmarkEnd w:id="0"/>
      <w:r w:rsidRPr="0030247B">
        <w:rPr>
          <w:b/>
          <w:bCs/>
          <w:sz w:val="28"/>
          <w:szCs w:val="28"/>
        </w:rPr>
        <w:t xml:space="preserve">College: </w:t>
      </w:r>
      <w:r>
        <w:rPr>
          <w:sz w:val="28"/>
          <w:szCs w:val="28"/>
        </w:rPr>
        <w:t>Applied Science</w:t>
      </w:r>
    </w:p>
    <w:p w14:paraId="41165437" w14:textId="11605D8D" w:rsidR="00192748" w:rsidRDefault="00953AE9" w:rsidP="00953AE9">
      <w:r w:rsidRPr="0030247B">
        <w:rPr>
          <w:b/>
          <w:bCs/>
          <w:sz w:val="28"/>
          <w:szCs w:val="28"/>
        </w:rPr>
        <w:t xml:space="preserve">Department: </w:t>
      </w:r>
      <w:hyperlink r:id="rId4" w:history="1">
        <w:r w:rsidRPr="00240CA1">
          <w:rPr>
            <w:sz w:val="28"/>
            <w:szCs w:val="28"/>
          </w:rPr>
          <w:t>Applied and Molecular Biology</w:t>
        </w:r>
      </w:hyperlink>
    </w:p>
    <w:p w14:paraId="10A986EB" w14:textId="77777777" w:rsidR="0030247B" w:rsidRDefault="0030247B"/>
    <w:tbl>
      <w:tblPr>
        <w:tblStyle w:val="TableGrid1"/>
        <w:tblW w:w="10303" w:type="dxa"/>
        <w:tblInd w:w="-318" w:type="dxa"/>
        <w:tblLook w:val="04A0" w:firstRow="1" w:lastRow="0" w:firstColumn="1" w:lastColumn="0" w:noHBand="0" w:noVBand="1"/>
      </w:tblPr>
      <w:tblGrid>
        <w:gridCol w:w="1782"/>
        <w:gridCol w:w="4768"/>
        <w:gridCol w:w="536"/>
        <w:gridCol w:w="3217"/>
      </w:tblGrid>
      <w:tr w:rsidR="0030247B" w:rsidRPr="0030247B" w14:paraId="5923EE21" w14:textId="77777777" w:rsidTr="0030247B">
        <w:trPr>
          <w:trHeight w:val="738"/>
        </w:trPr>
        <w:tc>
          <w:tcPr>
            <w:tcW w:w="10303" w:type="dxa"/>
            <w:gridSpan w:val="4"/>
            <w:tcBorders>
              <w:top w:val="single" w:sz="4" w:space="0" w:color="auto"/>
              <w:left w:val="single" w:sz="4" w:space="0" w:color="auto"/>
              <w:bottom w:val="single" w:sz="4" w:space="0" w:color="auto"/>
              <w:right w:val="single" w:sz="4" w:space="0" w:color="auto"/>
            </w:tcBorders>
            <w:hideMark/>
          </w:tcPr>
          <w:p w14:paraId="52A99D0B" w14:textId="038D393E" w:rsidR="0030247B" w:rsidRPr="0030247B" w:rsidRDefault="0030247B" w:rsidP="0030247B">
            <w:pPr>
              <w:rPr>
                <w:b/>
                <w:bCs/>
                <w:sz w:val="28"/>
                <w:szCs w:val="28"/>
              </w:rPr>
            </w:pPr>
            <w:r w:rsidRPr="0030247B">
              <w:rPr>
                <w:b/>
                <w:bCs/>
                <w:sz w:val="28"/>
                <w:szCs w:val="28"/>
              </w:rPr>
              <w:t xml:space="preserve">College: </w:t>
            </w:r>
            <w:r w:rsidR="00E4714B">
              <w:rPr>
                <w:sz w:val="28"/>
                <w:szCs w:val="28"/>
              </w:rPr>
              <w:t>Applied Science</w:t>
            </w:r>
          </w:p>
          <w:p w14:paraId="4FFA8743" w14:textId="72066FD6" w:rsidR="0030247B" w:rsidRPr="0030247B" w:rsidRDefault="0030247B" w:rsidP="00F81F28">
            <w:pPr>
              <w:rPr>
                <w:b/>
                <w:bCs/>
              </w:rPr>
            </w:pPr>
            <w:r w:rsidRPr="0030247B">
              <w:rPr>
                <w:b/>
                <w:bCs/>
                <w:sz w:val="28"/>
                <w:szCs w:val="28"/>
              </w:rPr>
              <w:t xml:space="preserve">Department: </w:t>
            </w:r>
            <w:hyperlink r:id="rId5" w:history="1">
              <w:r w:rsidR="00B67D60" w:rsidRPr="00240CA1">
                <w:rPr>
                  <w:sz w:val="28"/>
                  <w:szCs w:val="28"/>
                </w:rPr>
                <w:t>Applied and Molecular Biology</w:t>
              </w:r>
            </w:hyperlink>
          </w:p>
        </w:tc>
      </w:tr>
      <w:tr w:rsidR="0030247B" w:rsidRPr="0030247B" w14:paraId="10F281E7" w14:textId="77777777" w:rsidTr="000C59C3">
        <w:trPr>
          <w:trHeight w:val="738"/>
        </w:trPr>
        <w:tc>
          <w:tcPr>
            <w:tcW w:w="1782" w:type="dxa"/>
            <w:tcBorders>
              <w:top w:val="single" w:sz="4" w:space="0" w:color="auto"/>
              <w:left w:val="single" w:sz="4" w:space="0" w:color="auto"/>
              <w:bottom w:val="single" w:sz="4" w:space="0" w:color="auto"/>
              <w:right w:val="single" w:sz="4" w:space="0" w:color="auto"/>
            </w:tcBorders>
            <w:vAlign w:val="center"/>
            <w:hideMark/>
          </w:tcPr>
          <w:p w14:paraId="52734B31" w14:textId="77777777" w:rsidR="0030247B" w:rsidRPr="0030247B" w:rsidRDefault="0030247B" w:rsidP="00F62F68">
            <w:r w:rsidRPr="0030247B">
              <w:t>course number</w:t>
            </w:r>
          </w:p>
        </w:tc>
        <w:tc>
          <w:tcPr>
            <w:tcW w:w="4768" w:type="dxa"/>
            <w:tcBorders>
              <w:top w:val="single" w:sz="4" w:space="0" w:color="auto"/>
              <w:left w:val="single" w:sz="4" w:space="0" w:color="auto"/>
              <w:bottom w:val="single" w:sz="4" w:space="0" w:color="auto"/>
              <w:right w:val="single" w:sz="4" w:space="0" w:color="auto"/>
            </w:tcBorders>
            <w:vAlign w:val="center"/>
            <w:hideMark/>
          </w:tcPr>
          <w:p w14:paraId="2C188386" w14:textId="77777777" w:rsidR="0030247B" w:rsidRPr="0030247B" w:rsidRDefault="0030247B" w:rsidP="00F62F68">
            <w:r w:rsidRPr="0030247B">
              <w:t>Course name</w:t>
            </w:r>
          </w:p>
        </w:tc>
        <w:tc>
          <w:tcPr>
            <w:tcW w:w="536" w:type="dxa"/>
            <w:tcBorders>
              <w:top w:val="single" w:sz="4" w:space="0" w:color="auto"/>
              <w:left w:val="single" w:sz="4" w:space="0" w:color="auto"/>
              <w:bottom w:val="single" w:sz="4" w:space="0" w:color="auto"/>
              <w:right w:val="single" w:sz="4" w:space="0" w:color="auto"/>
            </w:tcBorders>
            <w:vAlign w:val="center"/>
            <w:hideMark/>
          </w:tcPr>
          <w:p w14:paraId="437A74A9" w14:textId="77777777" w:rsidR="0030247B" w:rsidRPr="0030247B" w:rsidRDefault="0030247B" w:rsidP="00924B40">
            <w:r w:rsidRPr="0030247B">
              <w:t>C.H</w:t>
            </w:r>
          </w:p>
        </w:tc>
        <w:tc>
          <w:tcPr>
            <w:tcW w:w="3217" w:type="dxa"/>
            <w:tcBorders>
              <w:top w:val="single" w:sz="4" w:space="0" w:color="auto"/>
              <w:left w:val="single" w:sz="4" w:space="0" w:color="auto"/>
              <w:bottom w:val="single" w:sz="4" w:space="0" w:color="auto"/>
              <w:right w:val="single" w:sz="4" w:space="0" w:color="auto"/>
            </w:tcBorders>
            <w:vAlign w:val="center"/>
            <w:hideMark/>
          </w:tcPr>
          <w:p w14:paraId="4BDA4E16" w14:textId="77777777" w:rsidR="0030247B" w:rsidRPr="0030247B" w:rsidRDefault="0030247B" w:rsidP="00924B40">
            <w:r w:rsidRPr="0030247B">
              <w:rPr>
                <w:b/>
                <w:bCs/>
              </w:rPr>
              <w:t>Related to sustainability</w:t>
            </w:r>
            <w:r w:rsidRPr="0030247B">
              <w:t xml:space="preserve"> </w:t>
            </w:r>
            <w:r w:rsidRPr="0030247B">
              <w:rPr>
                <w:sz w:val="20"/>
                <w:szCs w:val="20"/>
              </w:rPr>
              <w:t>(social, environmental, cultural, economic)</w:t>
            </w:r>
          </w:p>
        </w:tc>
      </w:tr>
      <w:tr w:rsidR="00BE3BD6" w:rsidRPr="0030247B" w14:paraId="48EA309E" w14:textId="77777777" w:rsidTr="000C59C3">
        <w:trPr>
          <w:trHeight w:val="592"/>
        </w:trPr>
        <w:tc>
          <w:tcPr>
            <w:tcW w:w="1782" w:type="dxa"/>
            <w:tcBorders>
              <w:top w:val="single" w:sz="4" w:space="0" w:color="auto"/>
              <w:left w:val="single" w:sz="4" w:space="0" w:color="auto"/>
              <w:bottom w:val="single" w:sz="4" w:space="0" w:color="auto"/>
              <w:right w:val="single" w:sz="4" w:space="0" w:color="auto"/>
            </w:tcBorders>
          </w:tcPr>
          <w:p w14:paraId="02F879CF" w14:textId="77777777" w:rsidR="000C59C3" w:rsidRDefault="000C59C3" w:rsidP="000C59C3">
            <w:pPr>
              <w:jc w:val="center"/>
              <w:rPr>
                <w:b/>
                <w:bCs/>
              </w:rPr>
            </w:pPr>
          </w:p>
          <w:p w14:paraId="426E4193" w14:textId="42BA5FC2" w:rsidR="00BE3BD6" w:rsidRPr="00F62F68" w:rsidRDefault="00240CA1" w:rsidP="000C59C3">
            <w:pPr>
              <w:jc w:val="center"/>
              <w:rPr>
                <w:b/>
                <w:bCs/>
              </w:rPr>
            </w:pPr>
            <w:r>
              <w:rPr>
                <w:b/>
                <w:bCs/>
              </w:rPr>
              <w:t>15030430</w:t>
            </w:r>
          </w:p>
        </w:tc>
        <w:tc>
          <w:tcPr>
            <w:tcW w:w="4768" w:type="dxa"/>
            <w:tcBorders>
              <w:top w:val="single" w:sz="4" w:space="0" w:color="auto"/>
              <w:left w:val="single" w:sz="4" w:space="0" w:color="auto"/>
              <w:bottom w:val="single" w:sz="4" w:space="0" w:color="auto"/>
              <w:right w:val="single" w:sz="4" w:space="0" w:color="auto"/>
            </w:tcBorders>
          </w:tcPr>
          <w:p w14:paraId="1AD68942" w14:textId="5E036158" w:rsidR="00BE3BD6" w:rsidRPr="00BE1055" w:rsidRDefault="0049117D" w:rsidP="000C59C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b/>
                <w:bCs/>
              </w:rPr>
            </w:pPr>
            <w:r w:rsidRPr="0049117D">
              <w:rPr>
                <w:b/>
                <w:bCs/>
              </w:rPr>
              <w:t xml:space="preserve">Environmental cleanup and waste </w:t>
            </w:r>
            <w:r w:rsidR="000C59C3">
              <w:rPr>
                <w:b/>
                <w:bCs/>
              </w:rPr>
              <w:t>M</w:t>
            </w:r>
            <w:r w:rsidRPr="0049117D">
              <w:rPr>
                <w:b/>
                <w:bCs/>
              </w:rPr>
              <w:t>anagement</w:t>
            </w:r>
          </w:p>
        </w:tc>
        <w:tc>
          <w:tcPr>
            <w:tcW w:w="536" w:type="dxa"/>
            <w:tcBorders>
              <w:top w:val="single" w:sz="4" w:space="0" w:color="auto"/>
              <w:left w:val="single" w:sz="4" w:space="0" w:color="auto"/>
              <w:bottom w:val="single" w:sz="4" w:space="0" w:color="auto"/>
              <w:right w:val="single" w:sz="4" w:space="0" w:color="auto"/>
            </w:tcBorders>
            <w:vAlign w:val="center"/>
          </w:tcPr>
          <w:p w14:paraId="335C6F2F" w14:textId="77777777" w:rsidR="00BE3BD6" w:rsidRPr="0030247B" w:rsidRDefault="00BE3BD6" w:rsidP="0030247B">
            <w:pPr>
              <w:jc w:val="center"/>
              <w:rPr>
                <w:b/>
                <w:bCs/>
                <w:color w:val="000000"/>
              </w:rPr>
            </w:pPr>
            <w:r>
              <w:rPr>
                <w:b/>
                <w:bCs/>
                <w:color w:val="000000"/>
              </w:rPr>
              <w:t>3</w:t>
            </w:r>
          </w:p>
        </w:tc>
        <w:tc>
          <w:tcPr>
            <w:tcW w:w="3217" w:type="dxa"/>
            <w:tcBorders>
              <w:top w:val="single" w:sz="4" w:space="0" w:color="auto"/>
              <w:left w:val="single" w:sz="4" w:space="0" w:color="auto"/>
              <w:bottom w:val="single" w:sz="4" w:space="0" w:color="auto"/>
              <w:right w:val="single" w:sz="4" w:space="0" w:color="auto"/>
            </w:tcBorders>
            <w:vAlign w:val="center"/>
          </w:tcPr>
          <w:p w14:paraId="4FF906C8" w14:textId="77777777" w:rsidR="000C59C3" w:rsidRDefault="000C59C3" w:rsidP="0030247B">
            <w:pPr>
              <w:jc w:val="center"/>
              <w:rPr>
                <w:sz w:val="20"/>
                <w:szCs w:val="20"/>
              </w:rPr>
            </w:pPr>
          </w:p>
          <w:p w14:paraId="7C223F7A" w14:textId="557DA392" w:rsidR="00BE3BD6" w:rsidRPr="0030247B" w:rsidRDefault="00030CD5" w:rsidP="0030247B">
            <w:pPr>
              <w:jc w:val="center"/>
              <w:rPr>
                <w:b/>
                <w:bCs/>
                <w:color w:val="000000"/>
              </w:rPr>
            </w:pPr>
            <w:r>
              <w:rPr>
                <w:sz w:val="20"/>
                <w:szCs w:val="20"/>
              </w:rPr>
              <w:t>environmental</w:t>
            </w:r>
          </w:p>
        </w:tc>
      </w:tr>
      <w:tr w:rsidR="00537CF0" w:rsidRPr="0030247B" w14:paraId="32FB4511" w14:textId="77777777" w:rsidTr="000C59C3">
        <w:tc>
          <w:tcPr>
            <w:tcW w:w="1782" w:type="dxa"/>
            <w:tcBorders>
              <w:top w:val="single" w:sz="4" w:space="0" w:color="auto"/>
              <w:left w:val="single" w:sz="4" w:space="0" w:color="auto"/>
              <w:bottom w:val="single" w:sz="4" w:space="0" w:color="auto"/>
              <w:right w:val="single" w:sz="4" w:space="0" w:color="auto"/>
            </w:tcBorders>
          </w:tcPr>
          <w:p w14:paraId="2873CB68" w14:textId="77777777" w:rsidR="009572A2" w:rsidRDefault="009572A2" w:rsidP="00030CD5">
            <w:pPr>
              <w:jc w:val="center"/>
              <w:rPr>
                <w:b/>
                <w:bCs/>
              </w:rPr>
            </w:pPr>
          </w:p>
          <w:p w14:paraId="5B57FCA2" w14:textId="3B1B7C13" w:rsidR="00537CF0" w:rsidRPr="00F62F68" w:rsidRDefault="000C59C3" w:rsidP="00030CD5">
            <w:pPr>
              <w:jc w:val="center"/>
              <w:rPr>
                <w:b/>
                <w:bCs/>
              </w:rPr>
            </w:pPr>
            <w:r>
              <w:rPr>
                <w:b/>
                <w:bCs/>
              </w:rPr>
              <w:t>15030431</w:t>
            </w:r>
          </w:p>
        </w:tc>
        <w:tc>
          <w:tcPr>
            <w:tcW w:w="4768" w:type="dxa"/>
            <w:tcBorders>
              <w:top w:val="single" w:sz="4" w:space="0" w:color="auto"/>
              <w:left w:val="single" w:sz="4" w:space="0" w:color="auto"/>
              <w:bottom w:val="single" w:sz="4" w:space="0" w:color="auto"/>
              <w:right w:val="single" w:sz="4" w:space="0" w:color="auto"/>
            </w:tcBorders>
          </w:tcPr>
          <w:p w14:paraId="74246993" w14:textId="77777777" w:rsidR="009572A2" w:rsidRDefault="009572A2" w:rsidP="00030CD5">
            <w:pPr>
              <w:jc w:val="center"/>
              <w:rPr>
                <w:b/>
                <w:bCs/>
              </w:rPr>
            </w:pPr>
          </w:p>
          <w:p w14:paraId="5983A785" w14:textId="6F10D766" w:rsidR="00537CF0" w:rsidRPr="00BE1055" w:rsidRDefault="000C59C3" w:rsidP="00030CD5">
            <w:pPr>
              <w:jc w:val="center"/>
              <w:rPr>
                <w:b/>
                <w:bCs/>
              </w:rPr>
            </w:pPr>
            <w:r>
              <w:rPr>
                <w:b/>
                <w:bCs/>
              </w:rPr>
              <w:t xml:space="preserve">Mycology </w:t>
            </w:r>
          </w:p>
        </w:tc>
        <w:tc>
          <w:tcPr>
            <w:tcW w:w="536" w:type="dxa"/>
            <w:tcBorders>
              <w:top w:val="single" w:sz="4" w:space="0" w:color="auto"/>
              <w:left w:val="single" w:sz="4" w:space="0" w:color="auto"/>
              <w:bottom w:val="single" w:sz="4" w:space="0" w:color="auto"/>
              <w:right w:val="single" w:sz="4" w:space="0" w:color="auto"/>
            </w:tcBorders>
            <w:vAlign w:val="center"/>
          </w:tcPr>
          <w:p w14:paraId="2ABE7CE6" w14:textId="47B66475" w:rsidR="00537CF0" w:rsidRPr="0030247B" w:rsidRDefault="000C59C3" w:rsidP="0030247B">
            <w:pPr>
              <w:jc w:val="center"/>
              <w:rPr>
                <w:b/>
                <w:bCs/>
                <w:color w:val="000000"/>
              </w:rPr>
            </w:pPr>
            <w:r>
              <w:rPr>
                <w:b/>
                <w:bCs/>
                <w:color w:val="000000"/>
              </w:rPr>
              <w:t>3</w:t>
            </w:r>
          </w:p>
        </w:tc>
        <w:tc>
          <w:tcPr>
            <w:tcW w:w="3217" w:type="dxa"/>
            <w:tcBorders>
              <w:top w:val="single" w:sz="4" w:space="0" w:color="auto"/>
              <w:left w:val="single" w:sz="4" w:space="0" w:color="auto"/>
              <w:bottom w:val="single" w:sz="4" w:space="0" w:color="auto"/>
              <w:right w:val="single" w:sz="4" w:space="0" w:color="auto"/>
            </w:tcBorders>
          </w:tcPr>
          <w:p w14:paraId="0A56B2F1" w14:textId="77777777" w:rsidR="009572A2" w:rsidRDefault="00537CF0" w:rsidP="000F46CD">
            <w:pPr>
              <w:jc w:val="center"/>
              <w:rPr>
                <w:sz w:val="20"/>
                <w:szCs w:val="20"/>
              </w:rPr>
            </w:pPr>
            <w:r>
              <w:rPr>
                <w:sz w:val="20"/>
                <w:szCs w:val="20"/>
              </w:rPr>
              <w:t xml:space="preserve"> </w:t>
            </w:r>
            <w:r w:rsidR="009572A2">
              <w:rPr>
                <w:sz w:val="20"/>
                <w:szCs w:val="20"/>
              </w:rPr>
              <w:t xml:space="preserve"> </w:t>
            </w:r>
          </w:p>
          <w:p w14:paraId="68CA4663" w14:textId="11371CC0" w:rsidR="00537CF0" w:rsidRPr="0030247B" w:rsidRDefault="00537CF0" w:rsidP="000F46CD">
            <w:pPr>
              <w:jc w:val="center"/>
              <w:rPr>
                <w:b/>
                <w:bCs/>
                <w:color w:val="000000"/>
              </w:rPr>
            </w:pPr>
            <w:r>
              <w:rPr>
                <w:sz w:val="20"/>
                <w:szCs w:val="20"/>
              </w:rPr>
              <w:t>environmental</w:t>
            </w:r>
          </w:p>
        </w:tc>
      </w:tr>
      <w:tr w:rsidR="00537CF0" w:rsidRPr="0030247B" w14:paraId="29553195" w14:textId="77777777" w:rsidTr="000C59C3">
        <w:tc>
          <w:tcPr>
            <w:tcW w:w="1782" w:type="dxa"/>
            <w:tcBorders>
              <w:top w:val="single" w:sz="4" w:space="0" w:color="auto"/>
              <w:left w:val="single" w:sz="4" w:space="0" w:color="auto"/>
              <w:bottom w:val="single" w:sz="4" w:space="0" w:color="auto"/>
              <w:right w:val="single" w:sz="4" w:space="0" w:color="auto"/>
            </w:tcBorders>
          </w:tcPr>
          <w:p w14:paraId="5EC57D93" w14:textId="77777777" w:rsidR="009572A2" w:rsidRDefault="009572A2" w:rsidP="00030CD5">
            <w:pPr>
              <w:jc w:val="center"/>
              <w:rPr>
                <w:b/>
                <w:bCs/>
              </w:rPr>
            </w:pPr>
          </w:p>
          <w:p w14:paraId="6C9575BD" w14:textId="7D4F1AD6" w:rsidR="00537CF0" w:rsidRPr="00F62F68" w:rsidRDefault="009572A2" w:rsidP="00030CD5">
            <w:pPr>
              <w:jc w:val="center"/>
              <w:rPr>
                <w:b/>
                <w:bCs/>
              </w:rPr>
            </w:pPr>
            <w:r>
              <w:rPr>
                <w:b/>
                <w:bCs/>
              </w:rPr>
              <w:t>15030426</w:t>
            </w:r>
          </w:p>
        </w:tc>
        <w:tc>
          <w:tcPr>
            <w:tcW w:w="4768" w:type="dxa"/>
            <w:tcBorders>
              <w:top w:val="single" w:sz="4" w:space="0" w:color="auto"/>
              <w:left w:val="single" w:sz="4" w:space="0" w:color="auto"/>
              <w:bottom w:val="single" w:sz="4" w:space="0" w:color="auto"/>
              <w:right w:val="single" w:sz="4" w:space="0" w:color="auto"/>
            </w:tcBorders>
          </w:tcPr>
          <w:p w14:paraId="1EC462D9" w14:textId="77777777" w:rsidR="009572A2" w:rsidRDefault="009572A2" w:rsidP="009572A2">
            <w:pPr>
              <w:jc w:val="center"/>
              <w:rPr>
                <w:b/>
                <w:bCs/>
              </w:rPr>
            </w:pPr>
          </w:p>
          <w:p w14:paraId="39F62DF4" w14:textId="0CCC9031" w:rsidR="009572A2" w:rsidRPr="009572A2" w:rsidRDefault="009572A2" w:rsidP="009572A2">
            <w:pPr>
              <w:jc w:val="center"/>
              <w:rPr>
                <w:b/>
                <w:bCs/>
              </w:rPr>
            </w:pPr>
            <w:r w:rsidRPr="009572A2">
              <w:rPr>
                <w:b/>
                <w:bCs/>
              </w:rPr>
              <w:t>Pest management and control</w:t>
            </w:r>
          </w:p>
          <w:p w14:paraId="3CD2C853" w14:textId="6B33B6BC" w:rsidR="00537CF0" w:rsidRPr="00BE1055" w:rsidRDefault="00537CF0" w:rsidP="009572A2">
            <w:pPr>
              <w:jc w:val="center"/>
              <w:rPr>
                <w:b/>
                <w:bCs/>
              </w:rPr>
            </w:pPr>
          </w:p>
        </w:tc>
        <w:tc>
          <w:tcPr>
            <w:tcW w:w="536" w:type="dxa"/>
            <w:tcBorders>
              <w:top w:val="single" w:sz="4" w:space="0" w:color="auto"/>
              <w:left w:val="single" w:sz="4" w:space="0" w:color="auto"/>
              <w:bottom w:val="single" w:sz="4" w:space="0" w:color="auto"/>
              <w:right w:val="single" w:sz="4" w:space="0" w:color="auto"/>
            </w:tcBorders>
            <w:vAlign w:val="center"/>
          </w:tcPr>
          <w:p w14:paraId="7D5BEAF2" w14:textId="45E2C88E" w:rsidR="00537CF0" w:rsidRPr="0030247B" w:rsidRDefault="009572A2" w:rsidP="0030247B">
            <w:pPr>
              <w:jc w:val="center"/>
              <w:rPr>
                <w:b/>
                <w:bCs/>
                <w:color w:val="000000"/>
              </w:rPr>
            </w:pPr>
            <w:r>
              <w:rPr>
                <w:b/>
                <w:bCs/>
                <w:color w:val="000000"/>
              </w:rPr>
              <w:t>3</w:t>
            </w:r>
          </w:p>
        </w:tc>
        <w:tc>
          <w:tcPr>
            <w:tcW w:w="3217" w:type="dxa"/>
            <w:tcBorders>
              <w:top w:val="single" w:sz="4" w:space="0" w:color="auto"/>
              <w:left w:val="single" w:sz="4" w:space="0" w:color="auto"/>
              <w:bottom w:val="single" w:sz="4" w:space="0" w:color="auto"/>
              <w:right w:val="single" w:sz="4" w:space="0" w:color="auto"/>
            </w:tcBorders>
          </w:tcPr>
          <w:p w14:paraId="721C834E" w14:textId="77777777" w:rsidR="009572A2" w:rsidRDefault="009572A2" w:rsidP="00537CF0">
            <w:pPr>
              <w:jc w:val="center"/>
              <w:rPr>
                <w:sz w:val="20"/>
                <w:szCs w:val="20"/>
              </w:rPr>
            </w:pPr>
          </w:p>
          <w:p w14:paraId="4A513B1A" w14:textId="5BCA11DF" w:rsidR="00537CF0" w:rsidRPr="0030247B" w:rsidRDefault="009572A2" w:rsidP="00537CF0">
            <w:pPr>
              <w:jc w:val="center"/>
              <w:rPr>
                <w:b/>
                <w:bCs/>
                <w:color w:val="000000"/>
              </w:rPr>
            </w:pPr>
            <w:r>
              <w:rPr>
                <w:sz w:val="20"/>
                <w:szCs w:val="20"/>
              </w:rPr>
              <w:t>environmental</w:t>
            </w:r>
            <w:r w:rsidR="00537CF0" w:rsidRPr="0030247B">
              <w:rPr>
                <w:sz w:val="20"/>
                <w:szCs w:val="20"/>
              </w:rPr>
              <w:t>,</w:t>
            </w:r>
            <w:r w:rsidR="00537CF0">
              <w:rPr>
                <w:sz w:val="20"/>
                <w:szCs w:val="20"/>
              </w:rPr>
              <w:t xml:space="preserve"> </w:t>
            </w:r>
            <w:r w:rsidR="00537CF0" w:rsidRPr="0030247B">
              <w:rPr>
                <w:sz w:val="20"/>
                <w:szCs w:val="20"/>
              </w:rPr>
              <w:t>economic</w:t>
            </w:r>
          </w:p>
        </w:tc>
      </w:tr>
      <w:tr w:rsidR="00537CF0" w:rsidRPr="0030247B" w14:paraId="1F66EA79" w14:textId="77777777" w:rsidTr="000C59C3">
        <w:tc>
          <w:tcPr>
            <w:tcW w:w="1782" w:type="dxa"/>
            <w:tcBorders>
              <w:top w:val="single" w:sz="4" w:space="0" w:color="auto"/>
              <w:left w:val="single" w:sz="4" w:space="0" w:color="auto"/>
              <w:bottom w:val="single" w:sz="4" w:space="0" w:color="auto"/>
              <w:right w:val="single" w:sz="4" w:space="0" w:color="auto"/>
            </w:tcBorders>
          </w:tcPr>
          <w:p w14:paraId="1F8566EB" w14:textId="77777777" w:rsidR="009572A2" w:rsidRDefault="009572A2" w:rsidP="00030CD5">
            <w:pPr>
              <w:jc w:val="center"/>
              <w:rPr>
                <w:b/>
                <w:bCs/>
              </w:rPr>
            </w:pPr>
          </w:p>
          <w:p w14:paraId="445BF280" w14:textId="596F57BA" w:rsidR="00537CF0" w:rsidRPr="00F62F68" w:rsidRDefault="009572A2" w:rsidP="00030CD5">
            <w:pPr>
              <w:jc w:val="center"/>
              <w:rPr>
                <w:b/>
                <w:bCs/>
              </w:rPr>
            </w:pPr>
            <w:r>
              <w:rPr>
                <w:b/>
                <w:bCs/>
              </w:rPr>
              <w:t>15030413</w:t>
            </w:r>
          </w:p>
        </w:tc>
        <w:tc>
          <w:tcPr>
            <w:tcW w:w="4768" w:type="dxa"/>
            <w:tcBorders>
              <w:top w:val="single" w:sz="4" w:space="0" w:color="auto"/>
              <w:left w:val="single" w:sz="4" w:space="0" w:color="auto"/>
              <w:bottom w:val="single" w:sz="4" w:space="0" w:color="auto"/>
              <w:right w:val="single" w:sz="4" w:space="0" w:color="auto"/>
            </w:tcBorders>
          </w:tcPr>
          <w:p w14:paraId="58632EDC" w14:textId="77777777" w:rsidR="009572A2" w:rsidRPr="009572A2" w:rsidRDefault="009572A2" w:rsidP="009572A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b/>
                <w:bCs/>
              </w:rPr>
            </w:pPr>
            <w:r w:rsidRPr="009572A2">
              <w:rPr>
                <w:b/>
                <w:bCs/>
              </w:rPr>
              <w:t>Environmental pollution and human health</w:t>
            </w:r>
          </w:p>
          <w:p w14:paraId="1672FC62" w14:textId="78330567" w:rsidR="00537CF0" w:rsidRPr="00BE1055" w:rsidRDefault="00537CF0" w:rsidP="00030CD5">
            <w:pPr>
              <w:jc w:val="center"/>
              <w:rPr>
                <w:b/>
                <w:bCs/>
              </w:rPr>
            </w:pPr>
          </w:p>
        </w:tc>
        <w:tc>
          <w:tcPr>
            <w:tcW w:w="536" w:type="dxa"/>
            <w:tcBorders>
              <w:top w:val="single" w:sz="4" w:space="0" w:color="auto"/>
              <w:left w:val="single" w:sz="4" w:space="0" w:color="auto"/>
              <w:bottom w:val="single" w:sz="4" w:space="0" w:color="auto"/>
              <w:right w:val="single" w:sz="4" w:space="0" w:color="auto"/>
            </w:tcBorders>
            <w:vAlign w:val="center"/>
          </w:tcPr>
          <w:p w14:paraId="5448F3F2" w14:textId="77777777" w:rsidR="00537CF0" w:rsidRPr="0030247B" w:rsidRDefault="00537CF0" w:rsidP="0030247B">
            <w:pPr>
              <w:jc w:val="center"/>
              <w:rPr>
                <w:b/>
                <w:bCs/>
                <w:color w:val="000000"/>
              </w:rPr>
            </w:pPr>
            <w:r>
              <w:rPr>
                <w:b/>
                <w:bCs/>
                <w:color w:val="000000"/>
              </w:rPr>
              <w:t>3</w:t>
            </w:r>
          </w:p>
        </w:tc>
        <w:tc>
          <w:tcPr>
            <w:tcW w:w="3217" w:type="dxa"/>
            <w:tcBorders>
              <w:top w:val="single" w:sz="4" w:space="0" w:color="auto"/>
              <w:left w:val="single" w:sz="4" w:space="0" w:color="auto"/>
              <w:bottom w:val="single" w:sz="4" w:space="0" w:color="auto"/>
              <w:right w:val="single" w:sz="4" w:space="0" w:color="auto"/>
            </w:tcBorders>
          </w:tcPr>
          <w:p w14:paraId="7FF443A2" w14:textId="77777777" w:rsidR="009572A2" w:rsidRDefault="009572A2" w:rsidP="00537CF0">
            <w:pPr>
              <w:jc w:val="center"/>
              <w:rPr>
                <w:sz w:val="20"/>
                <w:szCs w:val="20"/>
              </w:rPr>
            </w:pPr>
          </w:p>
          <w:p w14:paraId="0DC37B89" w14:textId="4AE64BBC" w:rsidR="00537CF0" w:rsidRPr="0030247B" w:rsidRDefault="00537CF0" w:rsidP="00537CF0">
            <w:pPr>
              <w:jc w:val="center"/>
              <w:rPr>
                <w:b/>
                <w:bCs/>
                <w:color w:val="000000"/>
              </w:rPr>
            </w:pPr>
            <w:r>
              <w:rPr>
                <w:sz w:val="20"/>
                <w:szCs w:val="20"/>
              </w:rPr>
              <w:t xml:space="preserve">environmental, </w:t>
            </w:r>
            <w:r w:rsidR="009572A2">
              <w:rPr>
                <w:sz w:val="20"/>
                <w:szCs w:val="20"/>
              </w:rPr>
              <w:t>social</w:t>
            </w:r>
          </w:p>
        </w:tc>
      </w:tr>
    </w:tbl>
    <w:p w14:paraId="517B1027" w14:textId="77777777" w:rsidR="0030247B" w:rsidRDefault="0030247B"/>
    <w:p w14:paraId="49EA3417" w14:textId="77777777" w:rsidR="00953AE9" w:rsidRDefault="00953AE9"/>
    <w:tbl>
      <w:tblPr>
        <w:tblStyle w:val="TableGrid1"/>
        <w:tblW w:w="10303" w:type="dxa"/>
        <w:tblInd w:w="-318" w:type="dxa"/>
        <w:tblLook w:val="04A0" w:firstRow="1" w:lastRow="0" w:firstColumn="1" w:lastColumn="0" w:noHBand="0" w:noVBand="1"/>
      </w:tblPr>
      <w:tblGrid>
        <w:gridCol w:w="1418"/>
        <w:gridCol w:w="4106"/>
        <w:gridCol w:w="616"/>
        <w:gridCol w:w="4163"/>
      </w:tblGrid>
      <w:tr w:rsidR="00953AE9" w:rsidRPr="0030247B" w14:paraId="784FC719" w14:textId="77777777" w:rsidTr="000B3BED">
        <w:trPr>
          <w:trHeight w:val="738"/>
        </w:trPr>
        <w:tc>
          <w:tcPr>
            <w:tcW w:w="10303" w:type="dxa"/>
            <w:gridSpan w:val="4"/>
            <w:tcBorders>
              <w:top w:val="single" w:sz="4" w:space="0" w:color="auto"/>
              <w:left w:val="single" w:sz="4" w:space="0" w:color="auto"/>
              <w:bottom w:val="single" w:sz="4" w:space="0" w:color="auto"/>
              <w:right w:val="single" w:sz="4" w:space="0" w:color="auto"/>
            </w:tcBorders>
            <w:hideMark/>
          </w:tcPr>
          <w:p w14:paraId="18412355" w14:textId="77777777" w:rsidR="00953AE9" w:rsidRPr="0030247B" w:rsidRDefault="00953AE9" w:rsidP="000B3BED">
            <w:pPr>
              <w:rPr>
                <w:b/>
                <w:bCs/>
                <w:sz w:val="28"/>
                <w:szCs w:val="28"/>
              </w:rPr>
            </w:pPr>
            <w:r w:rsidRPr="0030247B">
              <w:rPr>
                <w:b/>
                <w:bCs/>
                <w:sz w:val="28"/>
                <w:szCs w:val="28"/>
              </w:rPr>
              <w:t xml:space="preserve">College: </w:t>
            </w:r>
            <w:r>
              <w:rPr>
                <w:sz w:val="28"/>
                <w:szCs w:val="28"/>
              </w:rPr>
              <w:t>Applied Science</w:t>
            </w:r>
          </w:p>
          <w:p w14:paraId="15F52316" w14:textId="77777777" w:rsidR="00953AE9" w:rsidRPr="0030247B" w:rsidRDefault="00953AE9" w:rsidP="000B3BED">
            <w:pPr>
              <w:rPr>
                <w:b/>
                <w:bCs/>
              </w:rPr>
            </w:pPr>
            <w:r w:rsidRPr="0030247B">
              <w:rPr>
                <w:b/>
                <w:bCs/>
                <w:sz w:val="28"/>
                <w:szCs w:val="28"/>
              </w:rPr>
              <w:t xml:space="preserve">Department: </w:t>
            </w:r>
            <w:hyperlink r:id="rId6" w:history="1">
              <w:r w:rsidRPr="00240CA1">
                <w:rPr>
                  <w:sz w:val="28"/>
                  <w:szCs w:val="28"/>
                </w:rPr>
                <w:t>Applied and Molecular Biology</w:t>
              </w:r>
            </w:hyperlink>
          </w:p>
        </w:tc>
      </w:tr>
      <w:tr w:rsidR="00953AE9" w:rsidRPr="00E502BB" w14:paraId="0F660755" w14:textId="77777777" w:rsidTr="000B3BED">
        <w:trPr>
          <w:trHeight w:val="738"/>
        </w:trPr>
        <w:tc>
          <w:tcPr>
            <w:tcW w:w="1419" w:type="dxa"/>
            <w:tcBorders>
              <w:top w:val="single" w:sz="4" w:space="0" w:color="auto"/>
              <w:left w:val="single" w:sz="4" w:space="0" w:color="auto"/>
              <w:bottom w:val="single" w:sz="4" w:space="0" w:color="auto"/>
              <w:right w:val="single" w:sz="4" w:space="0" w:color="auto"/>
            </w:tcBorders>
            <w:vAlign w:val="center"/>
            <w:hideMark/>
          </w:tcPr>
          <w:p w14:paraId="27960E8F" w14:textId="77777777" w:rsidR="00953AE9" w:rsidRPr="00E502BB" w:rsidRDefault="00953AE9" w:rsidP="000B3BED">
            <w:pPr>
              <w:rPr>
                <w:b/>
                <w:bCs/>
                <w:sz w:val="28"/>
                <w:szCs w:val="28"/>
              </w:rPr>
            </w:pPr>
            <w:r w:rsidRPr="00E502BB">
              <w:rPr>
                <w:b/>
                <w:bCs/>
                <w:sz w:val="28"/>
                <w:szCs w:val="28"/>
              </w:rPr>
              <w:t>Course number</w:t>
            </w:r>
          </w:p>
        </w:tc>
        <w:tc>
          <w:tcPr>
            <w:tcW w:w="4110" w:type="dxa"/>
            <w:tcBorders>
              <w:top w:val="single" w:sz="4" w:space="0" w:color="auto"/>
              <w:left w:val="single" w:sz="4" w:space="0" w:color="auto"/>
              <w:bottom w:val="single" w:sz="4" w:space="0" w:color="auto"/>
              <w:right w:val="single" w:sz="4" w:space="0" w:color="auto"/>
            </w:tcBorders>
            <w:vAlign w:val="center"/>
            <w:hideMark/>
          </w:tcPr>
          <w:p w14:paraId="42B93CD2" w14:textId="77777777" w:rsidR="00953AE9" w:rsidRPr="00E502BB" w:rsidRDefault="00953AE9" w:rsidP="000B3BED">
            <w:pPr>
              <w:rPr>
                <w:b/>
                <w:bCs/>
                <w:sz w:val="28"/>
                <w:szCs w:val="28"/>
              </w:rPr>
            </w:pPr>
            <w:r w:rsidRPr="00E502BB">
              <w:rPr>
                <w:b/>
                <w:bCs/>
                <w:sz w:val="28"/>
                <w:szCs w:val="28"/>
              </w:rPr>
              <w:t>Course name</w:t>
            </w:r>
          </w:p>
        </w:tc>
        <w:tc>
          <w:tcPr>
            <w:tcW w:w="607" w:type="dxa"/>
            <w:tcBorders>
              <w:top w:val="single" w:sz="4" w:space="0" w:color="auto"/>
              <w:left w:val="single" w:sz="4" w:space="0" w:color="auto"/>
              <w:bottom w:val="single" w:sz="4" w:space="0" w:color="auto"/>
              <w:right w:val="single" w:sz="4" w:space="0" w:color="auto"/>
            </w:tcBorders>
            <w:vAlign w:val="center"/>
            <w:hideMark/>
          </w:tcPr>
          <w:p w14:paraId="575F18F5" w14:textId="77777777" w:rsidR="00953AE9" w:rsidRPr="00E502BB" w:rsidRDefault="00953AE9" w:rsidP="000B3BED">
            <w:pPr>
              <w:rPr>
                <w:b/>
                <w:bCs/>
                <w:sz w:val="28"/>
                <w:szCs w:val="28"/>
              </w:rPr>
            </w:pPr>
            <w:r w:rsidRPr="00E502BB">
              <w:rPr>
                <w:b/>
                <w:bCs/>
                <w:sz w:val="28"/>
                <w:szCs w:val="28"/>
              </w:rPr>
              <w:t>C.H</w:t>
            </w:r>
          </w:p>
        </w:tc>
        <w:tc>
          <w:tcPr>
            <w:tcW w:w="4167" w:type="dxa"/>
            <w:tcBorders>
              <w:top w:val="single" w:sz="4" w:space="0" w:color="auto"/>
              <w:left w:val="single" w:sz="4" w:space="0" w:color="auto"/>
              <w:bottom w:val="single" w:sz="4" w:space="0" w:color="auto"/>
              <w:right w:val="single" w:sz="4" w:space="0" w:color="auto"/>
            </w:tcBorders>
            <w:vAlign w:val="center"/>
            <w:hideMark/>
          </w:tcPr>
          <w:p w14:paraId="764D5295" w14:textId="77777777" w:rsidR="00953AE9" w:rsidRPr="00E502BB" w:rsidRDefault="00953AE9" w:rsidP="000B3BED">
            <w:pPr>
              <w:rPr>
                <w:b/>
                <w:bCs/>
                <w:sz w:val="28"/>
                <w:szCs w:val="28"/>
              </w:rPr>
            </w:pPr>
            <w:r w:rsidRPr="00E502BB">
              <w:rPr>
                <w:b/>
                <w:bCs/>
                <w:sz w:val="28"/>
                <w:szCs w:val="28"/>
              </w:rPr>
              <w:t xml:space="preserve">Description </w:t>
            </w:r>
          </w:p>
        </w:tc>
      </w:tr>
      <w:tr w:rsidR="00953AE9" w:rsidRPr="00E502BB" w14:paraId="09B79F22" w14:textId="77777777" w:rsidTr="000B3BED">
        <w:trPr>
          <w:trHeight w:val="592"/>
        </w:trPr>
        <w:tc>
          <w:tcPr>
            <w:tcW w:w="1419" w:type="dxa"/>
            <w:tcBorders>
              <w:top w:val="single" w:sz="4" w:space="0" w:color="auto"/>
              <w:left w:val="single" w:sz="4" w:space="0" w:color="auto"/>
              <w:bottom w:val="single" w:sz="4" w:space="0" w:color="auto"/>
              <w:right w:val="single" w:sz="4" w:space="0" w:color="auto"/>
            </w:tcBorders>
          </w:tcPr>
          <w:p w14:paraId="5833FC41" w14:textId="77777777" w:rsidR="00953AE9" w:rsidRPr="00E502BB" w:rsidRDefault="00953AE9" w:rsidP="000B3BED">
            <w:pPr>
              <w:jc w:val="center"/>
              <w:rPr>
                <w:b/>
                <w:bCs/>
                <w:sz w:val="28"/>
                <w:szCs w:val="28"/>
              </w:rPr>
            </w:pPr>
          </w:p>
          <w:p w14:paraId="5D61222D" w14:textId="77777777" w:rsidR="00953AE9" w:rsidRPr="00E502BB" w:rsidRDefault="00953AE9" w:rsidP="000B3BED">
            <w:pPr>
              <w:jc w:val="center"/>
              <w:rPr>
                <w:b/>
                <w:bCs/>
                <w:sz w:val="28"/>
                <w:szCs w:val="28"/>
              </w:rPr>
            </w:pPr>
            <w:r w:rsidRPr="00E502BB">
              <w:rPr>
                <w:b/>
                <w:bCs/>
                <w:sz w:val="28"/>
                <w:szCs w:val="28"/>
              </w:rPr>
              <w:t>15030430</w:t>
            </w:r>
          </w:p>
        </w:tc>
        <w:tc>
          <w:tcPr>
            <w:tcW w:w="4110" w:type="dxa"/>
            <w:tcBorders>
              <w:top w:val="single" w:sz="4" w:space="0" w:color="auto"/>
              <w:left w:val="single" w:sz="4" w:space="0" w:color="auto"/>
              <w:bottom w:val="single" w:sz="4" w:space="0" w:color="auto"/>
              <w:right w:val="single" w:sz="4" w:space="0" w:color="auto"/>
            </w:tcBorders>
          </w:tcPr>
          <w:p w14:paraId="72690D02" w14:textId="77777777" w:rsidR="00953AE9" w:rsidRPr="00E502BB" w:rsidRDefault="00953AE9" w:rsidP="000B3B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b/>
                <w:bCs/>
                <w:sz w:val="28"/>
                <w:szCs w:val="28"/>
              </w:rPr>
            </w:pPr>
            <w:r w:rsidRPr="00E502BB">
              <w:rPr>
                <w:b/>
                <w:bCs/>
                <w:sz w:val="28"/>
                <w:szCs w:val="28"/>
              </w:rPr>
              <w:t>Environmental cleanup and waste Management</w:t>
            </w:r>
          </w:p>
        </w:tc>
        <w:tc>
          <w:tcPr>
            <w:tcW w:w="607" w:type="dxa"/>
            <w:tcBorders>
              <w:top w:val="single" w:sz="4" w:space="0" w:color="auto"/>
              <w:left w:val="single" w:sz="4" w:space="0" w:color="auto"/>
              <w:bottom w:val="single" w:sz="4" w:space="0" w:color="auto"/>
              <w:right w:val="single" w:sz="4" w:space="0" w:color="auto"/>
            </w:tcBorders>
            <w:vAlign w:val="center"/>
          </w:tcPr>
          <w:p w14:paraId="4324FED0" w14:textId="77777777" w:rsidR="00953AE9" w:rsidRPr="00E502BB" w:rsidRDefault="00953AE9" w:rsidP="000B3BED">
            <w:pPr>
              <w:jc w:val="center"/>
              <w:rPr>
                <w:b/>
                <w:bCs/>
                <w:color w:val="000000"/>
                <w:sz w:val="28"/>
                <w:szCs w:val="28"/>
              </w:rPr>
            </w:pPr>
            <w:r w:rsidRPr="00E502BB">
              <w:rPr>
                <w:b/>
                <w:bCs/>
                <w:color w:val="000000"/>
                <w:sz w:val="28"/>
                <w:szCs w:val="28"/>
              </w:rPr>
              <w:t>3</w:t>
            </w:r>
          </w:p>
        </w:tc>
        <w:tc>
          <w:tcPr>
            <w:tcW w:w="4167" w:type="dxa"/>
            <w:tcBorders>
              <w:top w:val="single" w:sz="4" w:space="0" w:color="auto"/>
              <w:left w:val="single" w:sz="4" w:space="0" w:color="auto"/>
              <w:bottom w:val="single" w:sz="4" w:space="0" w:color="auto"/>
              <w:right w:val="single" w:sz="4" w:space="0" w:color="auto"/>
            </w:tcBorders>
            <w:vAlign w:val="center"/>
          </w:tcPr>
          <w:p w14:paraId="7D50396A" w14:textId="77777777" w:rsidR="00953AE9" w:rsidRPr="00E502BB" w:rsidRDefault="00953AE9" w:rsidP="000B3BED">
            <w:pPr>
              <w:rPr>
                <w:b/>
                <w:bCs/>
                <w:color w:val="000000"/>
                <w:sz w:val="28"/>
                <w:szCs w:val="28"/>
              </w:rPr>
            </w:pPr>
            <w:r w:rsidRPr="00E502BB">
              <w:rPr>
                <w:b/>
                <w:bCs/>
                <w:sz w:val="28"/>
                <w:szCs w:val="28"/>
              </w:rPr>
              <w:t>This course includes methods of waste management and cleaning the environment from waste by chemical and biological methods, with a focus on the use of microbes in the air, soil, water, liquid and solid waste, and their role in dismantling these various chemicals in these media.</w:t>
            </w:r>
          </w:p>
        </w:tc>
      </w:tr>
      <w:tr w:rsidR="00953AE9" w:rsidRPr="00E502BB" w14:paraId="26B5B2E0" w14:textId="77777777" w:rsidTr="000B3BED">
        <w:tc>
          <w:tcPr>
            <w:tcW w:w="1419" w:type="dxa"/>
            <w:tcBorders>
              <w:top w:val="single" w:sz="4" w:space="0" w:color="auto"/>
              <w:left w:val="single" w:sz="4" w:space="0" w:color="auto"/>
              <w:bottom w:val="single" w:sz="4" w:space="0" w:color="auto"/>
              <w:right w:val="single" w:sz="4" w:space="0" w:color="auto"/>
            </w:tcBorders>
          </w:tcPr>
          <w:p w14:paraId="646085FC" w14:textId="77777777" w:rsidR="00953AE9" w:rsidRPr="00E502BB" w:rsidRDefault="00953AE9" w:rsidP="000B3BED">
            <w:pPr>
              <w:jc w:val="center"/>
              <w:rPr>
                <w:b/>
                <w:bCs/>
                <w:sz w:val="28"/>
                <w:szCs w:val="28"/>
              </w:rPr>
            </w:pPr>
          </w:p>
          <w:p w14:paraId="6600FBF2" w14:textId="77777777" w:rsidR="00953AE9" w:rsidRPr="00E502BB" w:rsidRDefault="00953AE9" w:rsidP="000B3BED">
            <w:pPr>
              <w:jc w:val="center"/>
              <w:rPr>
                <w:b/>
                <w:bCs/>
                <w:sz w:val="28"/>
                <w:szCs w:val="28"/>
              </w:rPr>
            </w:pPr>
            <w:r w:rsidRPr="00E502BB">
              <w:rPr>
                <w:b/>
                <w:bCs/>
                <w:sz w:val="28"/>
                <w:szCs w:val="28"/>
              </w:rPr>
              <w:t>15030431</w:t>
            </w:r>
          </w:p>
        </w:tc>
        <w:tc>
          <w:tcPr>
            <w:tcW w:w="4110" w:type="dxa"/>
            <w:tcBorders>
              <w:top w:val="single" w:sz="4" w:space="0" w:color="auto"/>
              <w:left w:val="single" w:sz="4" w:space="0" w:color="auto"/>
              <w:bottom w:val="single" w:sz="4" w:space="0" w:color="auto"/>
              <w:right w:val="single" w:sz="4" w:space="0" w:color="auto"/>
            </w:tcBorders>
          </w:tcPr>
          <w:p w14:paraId="4ECE663A" w14:textId="77777777" w:rsidR="00953AE9" w:rsidRPr="00E502BB" w:rsidRDefault="00953AE9" w:rsidP="000B3BED">
            <w:pPr>
              <w:jc w:val="center"/>
              <w:rPr>
                <w:b/>
                <w:bCs/>
                <w:sz w:val="28"/>
                <w:szCs w:val="28"/>
              </w:rPr>
            </w:pPr>
          </w:p>
          <w:p w14:paraId="5F34ADD0" w14:textId="77777777" w:rsidR="00953AE9" w:rsidRPr="00E502BB" w:rsidRDefault="00953AE9" w:rsidP="000B3BED">
            <w:pPr>
              <w:jc w:val="center"/>
              <w:rPr>
                <w:b/>
                <w:bCs/>
                <w:sz w:val="28"/>
                <w:szCs w:val="28"/>
              </w:rPr>
            </w:pPr>
            <w:r w:rsidRPr="00E502BB">
              <w:rPr>
                <w:b/>
                <w:bCs/>
                <w:sz w:val="28"/>
                <w:szCs w:val="28"/>
              </w:rPr>
              <w:t xml:space="preserve">Mycology </w:t>
            </w:r>
          </w:p>
        </w:tc>
        <w:tc>
          <w:tcPr>
            <w:tcW w:w="607" w:type="dxa"/>
            <w:tcBorders>
              <w:top w:val="single" w:sz="4" w:space="0" w:color="auto"/>
              <w:left w:val="single" w:sz="4" w:space="0" w:color="auto"/>
              <w:bottom w:val="single" w:sz="4" w:space="0" w:color="auto"/>
              <w:right w:val="single" w:sz="4" w:space="0" w:color="auto"/>
            </w:tcBorders>
            <w:vAlign w:val="center"/>
          </w:tcPr>
          <w:p w14:paraId="02FCF03D" w14:textId="77777777" w:rsidR="00953AE9" w:rsidRPr="00E502BB" w:rsidRDefault="00953AE9" w:rsidP="000B3BED">
            <w:pPr>
              <w:jc w:val="center"/>
              <w:rPr>
                <w:b/>
                <w:bCs/>
                <w:color w:val="000000"/>
                <w:sz w:val="28"/>
                <w:szCs w:val="28"/>
              </w:rPr>
            </w:pPr>
            <w:r w:rsidRPr="00E502BB">
              <w:rPr>
                <w:b/>
                <w:bCs/>
                <w:color w:val="000000"/>
                <w:sz w:val="28"/>
                <w:szCs w:val="28"/>
              </w:rPr>
              <w:t>3</w:t>
            </w:r>
          </w:p>
        </w:tc>
        <w:tc>
          <w:tcPr>
            <w:tcW w:w="4167" w:type="dxa"/>
            <w:tcBorders>
              <w:top w:val="single" w:sz="4" w:space="0" w:color="auto"/>
              <w:left w:val="single" w:sz="4" w:space="0" w:color="auto"/>
              <w:bottom w:val="single" w:sz="4" w:space="0" w:color="auto"/>
              <w:right w:val="single" w:sz="4" w:space="0" w:color="auto"/>
            </w:tcBorders>
          </w:tcPr>
          <w:p w14:paraId="3C990850" w14:textId="77777777" w:rsidR="00953AE9" w:rsidRPr="00E502BB" w:rsidRDefault="00953AE9" w:rsidP="000B3BED">
            <w:pPr>
              <w:rPr>
                <w:b/>
                <w:bCs/>
                <w:sz w:val="28"/>
                <w:szCs w:val="28"/>
              </w:rPr>
            </w:pPr>
            <w:r w:rsidRPr="00E502BB">
              <w:rPr>
                <w:b/>
                <w:bCs/>
                <w:sz w:val="28"/>
                <w:szCs w:val="28"/>
              </w:rPr>
              <w:t xml:space="preserve">  </w:t>
            </w:r>
          </w:p>
          <w:p w14:paraId="55E0A8B9" w14:textId="77777777" w:rsidR="00953AE9" w:rsidRPr="00E502BB" w:rsidRDefault="00953AE9" w:rsidP="000B3BED">
            <w:pPr>
              <w:rPr>
                <w:b/>
                <w:bCs/>
                <w:color w:val="000000"/>
                <w:sz w:val="28"/>
                <w:szCs w:val="28"/>
              </w:rPr>
            </w:pPr>
            <w:r w:rsidRPr="00E502BB">
              <w:rPr>
                <w:b/>
                <w:bCs/>
                <w:sz w:val="28"/>
                <w:szCs w:val="28"/>
              </w:rPr>
              <w:t xml:space="preserve">It includes the study of organisms in the kingdom of fungi, </w:t>
            </w:r>
            <w:r w:rsidRPr="00E502BB">
              <w:rPr>
                <w:b/>
                <w:bCs/>
                <w:sz w:val="28"/>
                <w:szCs w:val="28"/>
              </w:rPr>
              <w:lastRenderedPageBreak/>
              <w:t>especially what causes diseases to plants and animals. The course also deals with the use of fungi in biological control of various diseases and their application in the production of biological materials. In addition to its important role in analyzing the remains of living organisms, the cycles of chemical elements in the environment, and their symbiotic relationships with plants.</w:t>
            </w:r>
          </w:p>
        </w:tc>
      </w:tr>
      <w:tr w:rsidR="00953AE9" w:rsidRPr="00E502BB" w14:paraId="19071717" w14:textId="77777777" w:rsidTr="000B3BED">
        <w:tc>
          <w:tcPr>
            <w:tcW w:w="1419" w:type="dxa"/>
            <w:tcBorders>
              <w:top w:val="single" w:sz="4" w:space="0" w:color="auto"/>
              <w:left w:val="single" w:sz="4" w:space="0" w:color="auto"/>
              <w:bottom w:val="single" w:sz="4" w:space="0" w:color="auto"/>
              <w:right w:val="single" w:sz="4" w:space="0" w:color="auto"/>
            </w:tcBorders>
          </w:tcPr>
          <w:p w14:paraId="239C03E8" w14:textId="77777777" w:rsidR="00953AE9" w:rsidRPr="00E502BB" w:rsidRDefault="00953AE9" w:rsidP="000B3BED">
            <w:pPr>
              <w:jc w:val="center"/>
              <w:rPr>
                <w:b/>
                <w:bCs/>
                <w:sz w:val="28"/>
                <w:szCs w:val="28"/>
              </w:rPr>
            </w:pPr>
          </w:p>
          <w:p w14:paraId="334EAE87" w14:textId="77777777" w:rsidR="00953AE9" w:rsidRPr="00E502BB" w:rsidRDefault="00953AE9" w:rsidP="000B3BED">
            <w:pPr>
              <w:jc w:val="center"/>
              <w:rPr>
                <w:b/>
                <w:bCs/>
                <w:sz w:val="28"/>
                <w:szCs w:val="28"/>
              </w:rPr>
            </w:pPr>
            <w:r w:rsidRPr="00E502BB">
              <w:rPr>
                <w:b/>
                <w:bCs/>
                <w:sz w:val="28"/>
                <w:szCs w:val="28"/>
              </w:rPr>
              <w:t>15030426</w:t>
            </w:r>
          </w:p>
        </w:tc>
        <w:tc>
          <w:tcPr>
            <w:tcW w:w="4110" w:type="dxa"/>
            <w:tcBorders>
              <w:top w:val="single" w:sz="4" w:space="0" w:color="auto"/>
              <w:left w:val="single" w:sz="4" w:space="0" w:color="auto"/>
              <w:bottom w:val="single" w:sz="4" w:space="0" w:color="auto"/>
              <w:right w:val="single" w:sz="4" w:space="0" w:color="auto"/>
            </w:tcBorders>
          </w:tcPr>
          <w:p w14:paraId="6C8A4350" w14:textId="77777777" w:rsidR="00953AE9" w:rsidRPr="00E502BB" w:rsidRDefault="00953AE9" w:rsidP="000B3BED">
            <w:pPr>
              <w:jc w:val="center"/>
              <w:rPr>
                <w:b/>
                <w:bCs/>
                <w:sz w:val="28"/>
                <w:szCs w:val="28"/>
              </w:rPr>
            </w:pPr>
          </w:p>
          <w:p w14:paraId="0F453ED7" w14:textId="77777777" w:rsidR="00953AE9" w:rsidRPr="00E502BB" w:rsidRDefault="00953AE9" w:rsidP="000B3BED">
            <w:pPr>
              <w:jc w:val="center"/>
              <w:rPr>
                <w:b/>
                <w:bCs/>
                <w:sz w:val="28"/>
                <w:szCs w:val="28"/>
              </w:rPr>
            </w:pPr>
            <w:r w:rsidRPr="00E502BB">
              <w:rPr>
                <w:b/>
                <w:bCs/>
                <w:sz w:val="28"/>
                <w:szCs w:val="28"/>
              </w:rPr>
              <w:t>Pest management and control</w:t>
            </w:r>
          </w:p>
          <w:p w14:paraId="6E886B6F" w14:textId="77777777" w:rsidR="00953AE9" w:rsidRPr="00E502BB" w:rsidRDefault="00953AE9" w:rsidP="000B3BED">
            <w:pPr>
              <w:jc w:val="center"/>
              <w:rPr>
                <w:b/>
                <w:bCs/>
                <w:sz w:val="28"/>
                <w:szCs w:val="28"/>
              </w:rPr>
            </w:pPr>
          </w:p>
        </w:tc>
        <w:tc>
          <w:tcPr>
            <w:tcW w:w="607" w:type="dxa"/>
            <w:tcBorders>
              <w:top w:val="single" w:sz="4" w:space="0" w:color="auto"/>
              <w:left w:val="single" w:sz="4" w:space="0" w:color="auto"/>
              <w:bottom w:val="single" w:sz="4" w:space="0" w:color="auto"/>
              <w:right w:val="single" w:sz="4" w:space="0" w:color="auto"/>
            </w:tcBorders>
            <w:vAlign w:val="center"/>
          </w:tcPr>
          <w:p w14:paraId="028E7D69" w14:textId="77777777" w:rsidR="00953AE9" w:rsidRPr="00E502BB" w:rsidRDefault="00953AE9" w:rsidP="000B3BED">
            <w:pPr>
              <w:jc w:val="center"/>
              <w:rPr>
                <w:b/>
                <w:bCs/>
                <w:color w:val="000000"/>
                <w:sz w:val="28"/>
                <w:szCs w:val="28"/>
              </w:rPr>
            </w:pPr>
            <w:r w:rsidRPr="00E502BB">
              <w:rPr>
                <w:b/>
                <w:bCs/>
                <w:color w:val="000000"/>
                <w:sz w:val="28"/>
                <w:szCs w:val="28"/>
              </w:rPr>
              <w:t>3</w:t>
            </w:r>
          </w:p>
        </w:tc>
        <w:tc>
          <w:tcPr>
            <w:tcW w:w="4167" w:type="dxa"/>
            <w:tcBorders>
              <w:top w:val="single" w:sz="4" w:space="0" w:color="auto"/>
              <w:left w:val="single" w:sz="4" w:space="0" w:color="auto"/>
              <w:bottom w:val="single" w:sz="4" w:space="0" w:color="auto"/>
              <w:right w:val="single" w:sz="4" w:space="0" w:color="auto"/>
            </w:tcBorders>
          </w:tcPr>
          <w:p w14:paraId="2F6DD0D4" w14:textId="77777777" w:rsidR="00953AE9" w:rsidRPr="00E502BB" w:rsidRDefault="00953AE9" w:rsidP="000B3BED">
            <w:pPr>
              <w:rPr>
                <w:b/>
                <w:bCs/>
                <w:sz w:val="28"/>
                <w:szCs w:val="28"/>
              </w:rPr>
            </w:pPr>
          </w:p>
          <w:p w14:paraId="22F12AE3" w14:textId="77777777" w:rsidR="00953AE9" w:rsidRPr="00E502BB" w:rsidRDefault="00953AE9" w:rsidP="000B3BED">
            <w:pPr>
              <w:rPr>
                <w:b/>
                <w:bCs/>
                <w:color w:val="000000"/>
                <w:sz w:val="28"/>
                <w:szCs w:val="28"/>
              </w:rPr>
            </w:pPr>
            <w:r w:rsidRPr="00E502BB">
              <w:rPr>
                <w:b/>
                <w:bCs/>
                <w:sz w:val="28"/>
                <w:szCs w:val="28"/>
              </w:rPr>
              <w:t>This course aims to provide students with information about the negative effects of using chemical pesticides to control pests on the environment and how to manage them in order to achieve economic abundance of crops without negatively affecting the environment and public health, through the use of biological alternatives.</w:t>
            </w:r>
          </w:p>
        </w:tc>
      </w:tr>
      <w:tr w:rsidR="00953AE9" w:rsidRPr="00E502BB" w14:paraId="27437C59" w14:textId="77777777" w:rsidTr="000B3BED">
        <w:tc>
          <w:tcPr>
            <w:tcW w:w="1419" w:type="dxa"/>
            <w:tcBorders>
              <w:top w:val="single" w:sz="4" w:space="0" w:color="auto"/>
              <w:left w:val="single" w:sz="4" w:space="0" w:color="auto"/>
              <w:bottom w:val="single" w:sz="4" w:space="0" w:color="auto"/>
              <w:right w:val="single" w:sz="4" w:space="0" w:color="auto"/>
            </w:tcBorders>
          </w:tcPr>
          <w:p w14:paraId="400D91EA" w14:textId="77777777" w:rsidR="00953AE9" w:rsidRPr="00E502BB" w:rsidRDefault="00953AE9" w:rsidP="000B3BED">
            <w:pPr>
              <w:jc w:val="center"/>
              <w:rPr>
                <w:b/>
                <w:bCs/>
                <w:sz w:val="28"/>
                <w:szCs w:val="28"/>
              </w:rPr>
            </w:pPr>
          </w:p>
          <w:p w14:paraId="63A39F90" w14:textId="77777777" w:rsidR="00953AE9" w:rsidRPr="00E502BB" w:rsidRDefault="00953AE9" w:rsidP="000B3BED">
            <w:pPr>
              <w:jc w:val="center"/>
              <w:rPr>
                <w:b/>
                <w:bCs/>
                <w:sz w:val="28"/>
                <w:szCs w:val="28"/>
              </w:rPr>
            </w:pPr>
            <w:r w:rsidRPr="00E502BB">
              <w:rPr>
                <w:b/>
                <w:bCs/>
                <w:sz w:val="28"/>
                <w:szCs w:val="28"/>
              </w:rPr>
              <w:t>15030413</w:t>
            </w:r>
          </w:p>
        </w:tc>
        <w:tc>
          <w:tcPr>
            <w:tcW w:w="4110" w:type="dxa"/>
            <w:tcBorders>
              <w:top w:val="single" w:sz="4" w:space="0" w:color="auto"/>
              <w:left w:val="single" w:sz="4" w:space="0" w:color="auto"/>
              <w:bottom w:val="single" w:sz="4" w:space="0" w:color="auto"/>
              <w:right w:val="single" w:sz="4" w:space="0" w:color="auto"/>
            </w:tcBorders>
          </w:tcPr>
          <w:p w14:paraId="172D4430" w14:textId="77777777" w:rsidR="00953AE9" w:rsidRPr="00E502BB" w:rsidRDefault="00953AE9" w:rsidP="000B3B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b/>
                <w:bCs/>
                <w:sz w:val="28"/>
                <w:szCs w:val="28"/>
              </w:rPr>
            </w:pPr>
            <w:r w:rsidRPr="00E502BB">
              <w:rPr>
                <w:b/>
                <w:bCs/>
                <w:sz w:val="28"/>
                <w:szCs w:val="28"/>
              </w:rPr>
              <w:t>Environmental pollution and human health</w:t>
            </w:r>
          </w:p>
          <w:p w14:paraId="3E9D95FE" w14:textId="77777777" w:rsidR="00953AE9" w:rsidRPr="00E502BB" w:rsidRDefault="00953AE9" w:rsidP="000B3BED">
            <w:pPr>
              <w:jc w:val="center"/>
              <w:rPr>
                <w:b/>
                <w:bCs/>
                <w:sz w:val="28"/>
                <w:szCs w:val="28"/>
              </w:rPr>
            </w:pPr>
          </w:p>
        </w:tc>
        <w:tc>
          <w:tcPr>
            <w:tcW w:w="607" w:type="dxa"/>
            <w:tcBorders>
              <w:top w:val="single" w:sz="4" w:space="0" w:color="auto"/>
              <w:left w:val="single" w:sz="4" w:space="0" w:color="auto"/>
              <w:bottom w:val="single" w:sz="4" w:space="0" w:color="auto"/>
              <w:right w:val="single" w:sz="4" w:space="0" w:color="auto"/>
            </w:tcBorders>
            <w:vAlign w:val="center"/>
          </w:tcPr>
          <w:p w14:paraId="3E8FFFB9" w14:textId="77777777" w:rsidR="00953AE9" w:rsidRPr="00E502BB" w:rsidRDefault="00953AE9" w:rsidP="000B3BED">
            <w:pPr>
              <w:jc w:val="center"/>
              <w:rPr>
                <w:b/>
                <w:bCs/>
                <w:color w:val="000000"/>
                <w:sz w:val="28"/>
                <w:szCs w:val="28"/>
              </w:rPr>
            </w:pPr>
            <w:r w:rsidRPr="00E502BB">
              <w:rPr>
                <w:b/>
                <w:bCs/>
                <w:color w:val="000000"/>
                <w:sz w:val="28"/>
                <w:szCs w:val="28"/>
              </w:rPr>
              <w:t>3</w:t>
            </w:r>
          </w:p>
        </w:tc>
        <w:tc>
          <w:tcPr>
            <w:tcW w:w="4167" w:type="dxa"/>
            <w:tcBorders>
              <w:top w:val="single" w:sz="4" w:space="0" w:color="auto"/>
              <w:left w:val="single" w:sz="4" w:space="0" w:color="auto"/>
              <w:bottom w:val="single" w:sz="4" w:space="0" w:color="auto"/>
              <w:right w:val="single" w:sz="4" w:space="0" w:color="auto"/>
            </w:tcBorders>
          </w:tcPr>
          <w:p w14:paraId="35523CDE" w14:textId="77777777" w:rsidR="00953AE9" w:rsidRPr="00E502BB" w:rsidRDefault="00953AE9" w:rsidP="000B3BED">
            <w:pPr>
              <w:rPr>
                <w:b/>
                <w:bCs/>
                <w:sz w:val="28"/>
                <w:szCs w:val="28"/>
              </w:rPr>
            </w:pPr>
          </w:p>
          <w:p w14:paraId="2EF5D044" w14:textId="77777777" w:rsidR="00953AE9" w:rsidRPr="00E502BB" w:rsidRDefault="00953AE9" w:rsidP="000B3BED">
            <w:pPr>
              <w:rPr>
                <w:b/>
                <w:bCs/>
                <w:color w:val="000000"/>
                <w:sz w:val="28"/>
                <w:szCs w:val="28"/>
              </w:rPr>
            </w:pPr>
            <w:r w:rsidRPr="00E502BB">
              <w:rPr>
                <w:b/>
                <w:bCs/>
                <w:sz w:val="28"/>
                <w:szCs w:val="28"/>
              </w:rPr>
              <w:t xml:space="preserve">This course covers the elements of the environment and the types and sources of chemical, physical and biological pollutants in the components of the environment such as water, air, soil and food and their impact on human health and related diseases and how to detect and reduce their impact. Studying the different types of fermentation and their </w:t>
            </w:r>
            <w:r w:rsidRPr="00E502BB">
              <w:rPr>
                <w:b/>
                <w:bCs/>
                <w:sz w:val="28"/>
                <w:szCs w:val="28"/>
              </w:rPr>
              <w:lastRenderedPageBreak/>
              <w:t>role in the production of medical and industrial materials, in addition to acid fermentation and its importance in the food industry and the production of acids with industrial applications. It also teaches students how to use genetic engineering applications in modifying living organisms to become more effective and efficient in fermentation processes to produce biogas and get rid of pollutants. and environmental waste</w:t>
            </w:r>
          </w:p>
        </w:tc>
      </w:tr>
    </w:tbl>
    <w:p w14:paraId="38DD2E2C" w14:textId="77777777" w:rsidR="00953AE9" w:rsidRDefault="00953AE9"/>
    <w:sectPr w:rsidR="00953AE9" w:rsidSect="00D737E9">
      <w:pgSz w:w="12240" w:h="15840"/>
      <w:pgMar w:top="1440" w:right="1440" w:bottom="1440" w:left="1440" w:header="720" w:footer="720" w:gutter="0"/>
      <w:pgBorders w:offsetFrom="page">
        <w:top w:val="cornerTriangles" w:sz="10" w:space="24" w:color="auto"/>
        <w:left w:val="cornerTriangles" w:sz="10" w:space="24" w:color="auto"/>
        <w:bottom w:val="cornerTriangles" w:sz="10" w:space="24" w:color="auto"/>
        <w:right w:val="cornerTriangles" w:sz="10"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287"/>
    <w:rsid w:val="00030CD5"/>
    <w:rsid w:val="000C59C3"/>
    <w:rsid w:val="00192748"/>
    <w:rsid w:val="001D1287"/>
    <w:rsid w:val="00240CA1"/>
    <w:rsid w:val="0030247B"/>
    <w:rsid w:val="0049117D"/>
    <w:rsid w:val="00537CF0"/>
    <w:rsid w:val="006518AD"/>
    <w:rsid w:val="00684442"/>
    <w:rsid w:val="00802567"/>
    <w:rsid w:val="00924B40"/>
    <w:rsid w:val="00953AE9"/>
    <w:rsid w:val="009572A2"/>
    <w:rsid w:val="009953D9"/>
    <w:rsid w:val="00AD759D"/>
    <w:rsid w:val="00B67D60"/>
    <w:rsid w:val="00BC323C"/>
    <w:rsid w:val="00BE1055"/>
    <w:rsid w:val="00BE26B0"/>
    <w:rsid w:val="00BE3BD6"/>
    <w:rsid w:val="00D737E9"/>
    <w:rsid w:val="00DE346D"/>
    <w:rsid w:val="00E4714B"/>
    <w:rsid w:val="00F62F68"/>
    <w:rsid w:val="00F81F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5AB55"/>
  <w15:docId w15:val="{3DAD4841-D105-4006-B660-9DC5B5A97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5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1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0247B"/>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67D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857087">
      <w:bodyDiv w:val="1"/>
      <w:marLeft w:val="0"/>
      <w:marRight w:val="0"/>
      <w:marTop w:val="0"/>
      <w:marBottom w:val="0"/>
      <w:divBdr>
        <w:top w:val="none" w:sz="0" w:space="0" w:color="auto"/>
        <w:left w:val="none" w:sz="0" w:space="0" w:color="auto"/>
        <w:bottom w:val="none" w:sz="0" w:space="0" w:color="auto"/>
        <w:right w:val="none" w:sz="0" w:space="0" w:color="auto"/>
      </w:divBdr>
    </w:div>
    <w:div w:id="869488673">
      <w:bodyDiv w:val="1"/>
      <w:marLeft w:val="0"/>
      <w:marRight w:val="0"/>
      <w:marTop w:val="0"/>
      <w:marBottom w:val="0"/>
      <w:divBdr>
        <w:top w:val="none" w:sz="0" w:space="0" w:color="auto"/>
        <w:left w:val="none" w:sz="0" w:space="0" w:color="auto"/>
        <w:bottom w:val="none" w:sz="0" w:space="0" w:color="auto"/>
        <w:right w:val="none" w:sz="0" w:space="0" w:color="auto"/>
      </w:divBdr>
    </w:div>
    <w:div w:id="879971907">
      <w:bodyDiv w:val="1"/>
      <w:marLeft w:val="0"/>
      <w:marRight w:val="0"/>
      <w:marTop w:val="0"/>
      <w:marBottom w:val="0"/>
      <w:divBdr>
        <w:top w:val="none" w:sz="0" w:space="0" w:color="auto"/>
        <w:left w:val="none" w:sz="0" w:space="0" w:color="auto"/>
        <w:bottom w:val="none" w:sz="0" w:space="0" w:color="auto"/>
        <w:right w:val="none" w:sz="0" w:space="0" w:color="auto"/>
      </w:divBdr>
    </w:div>
    <w:div w:id="147413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uk.online/?page_id=11368" TargetMode="External"/><Relationship Id="rId5" Type="http://schemas.openxmlformats.org/officeDocument/2006/relationships/hyperlink" Target="https://ptuk.online/?page_id=11368" TargetMode="External"/><Relationship Id="rId4" Type="http://schemas.openxmlformats.org/officeDocument/2006/relationships/hyperlink" Target="https://ptuk.online/?page_id=113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2355</Characters>
  <Application>Microsoft Office Word</Application>
  <DocSecurity>0</DocSecurity>
  <Lines>19</Lines>
  <Paragraphs>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media</cp:lastModifiedBy>
  <cp:revision>4</cp:revision>
  <dcterms:created xsi:type="dcterms:W3CDTF">2022-12-28T11:35:00Z</dcterms:created>
  <dcterms:modified xsi:type="dcterms:W3CDTF">2023-02-06T07:05:00Z</dcterms:modified>
</cp:coreProperties>
</file>